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A7" w:rsidRPr="002509A7" w:rsidRDefault="002509A7" w:rsidP="002509A7">
      <w:pPr>
        <w:keepNext/>
        <w:tabs>
          <w:tab w:val="num" w:pos="0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509A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509A7" w:rsidRPr="002509A7" w:rsidRDefault="002509A7" w:rsidP="002509A7">
      <w:pPr>
        <w:keepNext/>
        <w:tabs>
          <w:tab w:val="num" w:pos="0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09A7">
        <w:rPr>
          <w:rFonts w:ascii="Times New Roman" w:hAnsi="Times New Roman" w:cs="Times New Roman"/>
          <w:b/>
          <w:sz w:val="28"/>
          <w:szCs w:val="28"/>
        </w:rPr>
        <w:t>СЕЛЬСКОГО ПОСЕЛЕНИЯ НОВОЯНЗИГИТОВСКИЙ СЕЛЬСОВЕТ МУНИЦИПАЛЬНОГО РАЙОНА</w:t>
      </w:r>
    </w:p>
    <w:p w:rsidR="002509A7" w:rsidRPr="002509A7" w:rsidRDefault="002509A7" w:rsidP="002509A7">
      <w:pPr>
        <w:keepNext/>
        <w:tabs>
          <w:tab w:val="num" w:pos="0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09A7">
        <w:rPr>
          <w:rFonts w:ascii="Times New Roman" w:hAnsi="Times New Roman" w:cs="Times New Roman"/>
          <w:b/>
          <w:sz w:val="28"/>
          <w:szCs w:val="28"/>
        </w:rPr>
        <w:t>КРАСНОКАМСКИЙ РАЙОН РЕСПУБЛИКИ БАШКОРТОСТАН</w:t>
      </w:r>
    </w:p>
    <w:p w:rsidR="002509A7" w:rsidRPr="002509A7" w:rsidRDefault="002509A7" w:rsidP="002509A7">
      <w:pPr>
        <w:keepNext/>
        <w:tabs>
          <w:tab w:val="num" w:pos="0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509A7" w:rsidRPr="002509A7" w:rsidRDefault="002509A7" w:rsidP="002509A7">
      <w:pPr>
        <w:keepNext/>
        <w:tabs>
          <w:tab w:val="num" w:pos="0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09A7"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                   ПОСТАНОВЛЕНИЕ</w:t>
      </w:r>
    </w:p>
    <w:p w:rsidR="002509A7" w:rsidRPr="002509A7" w:rsidRDefault="002509A7" w:rsidP="002509A7">
      <w:pPr>
        <w:keepNext/>
        <w:tabs>
          <w:tab w:val="num" w:pos="0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2509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2509A7" w:rsidRPr="002509A7" w:rsidRDefault="002509A7" w:rsidP="002509A7">
      <w:pPr>
        <w:pStyle w:val="ConsPlusTitle"/>
        <w:rPr>
          <w:b w:val="0"/>
          <w:sz w:val="28"/>
          <w:szCs w:val="28"/>
        </w:rPr>
      </w:pPr>
      <w:r w:rsidRPr="002509A7">
        <w:rPr>
          <w:b w:val="0"/>
          <w:sz w:val="28"/>
          <w:szCs w:val="28"/>
          <w:u w:val="single"/>
        </w:rPr>
        <w:t xml:space="preserve">   1</w:t>
      </w:r>
      <w:r>
        <w:rPr>
          <w:b w:val="0"/>
          <w:sz w:val="28"/>
          <w:szCs w:val="28"/>
          <w:u w:val="single"/>
        </w:rPr>
        <w:t>4</w:t>
      </w:r>
      <w:r w:rsidRPr="002509A7">
        <w:rPr>
          <w:b w:val="0"/>
          <w:sz w:val="28"/>
          <w:szCs w:val="28"/>
          <w:u w:val="single"/>
        </w:rPr>
        <w:t xml:space="preserve">    </w:t>
      </w:r>
      <w:proofErr w:type="gramStart"/>
      <w:r w:rsidRPr="002509A7">
        <w:rPr>
          <w:b w:val="0"/>
          <w:sz w:val="28"/>
          <w:szCs w:val="28"/>
          <w:u w:val="single"/>
        </w:rPr>
        <w:t xml:space="preserve">сентябрь  </w:t>
      </w:r>
      <w:r w:rsidRPr="002509A7">
        <w:rPr>
          <w:b w:val="0"/>
          <w:sz w:val="28"/>
          <w:szCs w:val="28"/>
        </w:rPr>
        <w:t>20</w:t>
      </w:r>
      <w:proofErr w:type="gramEnd"/>
      <w:r w:rsidRPr="002509A7">
        <w:rPr>
          <w:b w:val="0"/>
          <w:sz w:val="28"/>
          <w:szCs w:val="28"/>
        </w:rPr>
        <w:t xml:space="preserve"> </w:t>
      </w:r>
      <w:r w:rsidRPr="002509A7">
        <w:rPr>
          <w:b w:val="0"/>
          <w:sz w:val="28"/>
          <w:szCs w:val="28"/>
          <w:u w:val="single"/>
        </w:rPr>
        <w:t>21</w:t>
      </w:r>
      <w:r w:rsidRPr="002509A7">
        <w:rPr>
          <w:b w:val="0"/>
          <w:sz w:val="28"/>
          <w:szCs w:val="28"/>
        </w:rPr>
        <w:t xml:space="preserve"> й                             № </w:t>
      </w:r>
      <w:r w:rsidRPr="002509A7">
        <w:rPr>
          <w:b w:val="0"/>
          <w:sz w:val="28"/>
          <w:szCs w:val="28"/>
          <w:u w:val="single"/>
        </w:rPr>
        <w:t>3</w:t>
      </w:r>
      <w:r>
        <w:rPr>
          <w:b w:val="0"/>
          <w:sz w:val="28"/>
          <w:szCs w:val="28"/>
          <w:u w:val="single"/>
        </w:rPr>
        <w:t>4</w:t>
      </w:r>
      <w:r w:rsidRPr="002509A7">
        <w:rPr>
          <w:b w:val="0"/>
          <w:sz w:val="28"/>
          <w:szCs w:val="28"/>
        </w:rPr>
        <w:t xml:space="preserve">                 </w:t>
      </w:r>
      <w:r w:rsidRPr="002509A7">
        <w:rPr>
          <w:b w:val="0"/>
          <w:sz w:val="28"/>
          <w:szCs w:val="28"/>
          <w:u w:val="single"/>
        </w:rPr>
        <w:t xml:space="preserve">  1</w:t>
      </w:r>
      <w:r>
        <w:rPr>
          <w:b w:val="0"/>
          <w:sz w:val="28"/>
          <w:szCs w:val="28"/>
          <w:u w:val="single"/>
        </w:rPr>
        <w:t>4</w:t>
      </w:r>
      <w:bookmarkStart w:id="0" w:name="_GoBack"/>
      <w:bookmarkEnd w:id="0"/>
      <w:r w:rsidRPr="002509A7">
        <w:rPr>
          <w:b w:val="0"/>
          <w:sz w:val="28"/>
          <w:szCs w:val="28"/>
          <w:u w:val="single"/>
        </w:rPr>
        <w:t xml:space="preserve"> сентября   </w:t>
      </w:r>
      <w:r w:rsidRPr="002509A7">
        <w:rPr>
          <w:b w:val="0"/>
          <w:sz w:val="28"/>
          <w:szCs w:val="28"/>
        </w:rPr>
        <w:t xml:space="preserve">20 </w:t>
      </w:r>
      <w:r w:rsidRPr="002509A7">
        <w:rPr>
          <w:b w:val="0"/>
          <w:sz w:val="28"/>
          <w:szCs w:val="28"/>
          <w:u w:val="single"/>
        </w:rPr>
        <w:t>21</w:t>
      </w:r>
      <w:r w:rsidRPr="002509A7">
        <w:rPr>
          <w:b w:val="0"/>
          <w:sz w:val="28"/>
          <w:szCs w:val="28"/>
        </w:rPr>
        <w:t xml:space="preserve"> г.</w:t>
      </w:r>
    </w:p>
    <w:p w:rsidR="00DD1562" w:rsidRDefault="00DD1562">
      <w:pPr>
        <w:rPr>
          <w:rFonts w:ascii="Times New Roman" w:hAnsi="Times New Roman" w:cs="Times New Roman"/>
          <w:sz w:val="28"/>
          <w:szCs w:val="28"/>
        </w:rPr>
      </w:pPr>
    </w:p>
    <w:p w:rsidR="00A871FA" w:rsidRDefault="00A871FA">
      <w:pPr>
        <w:rPr>
          <w:rFonts w:ascii="Times New Roman" w:hAnsi="Times New Roman" w:cs="Times New Roman"/>
          <w:sz w:val="28"/>
          <w:szCs w:val="28"/>
        </w:rPr>
      </w:pPr>
    </w:p>
    <w:p w:rsidR="00A871FA" w:rsidRPr="00A871FA" w:rsidRDefault="00A871FA" w:rsidP="00A87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1F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№ 12 от 12.04.2021 г. «Об </w:t>
      </w:r>
      <w:proofErr w:type="gramStart"/>
      <w:r w:rsidRPr="00A871FA">
        <w:rPr>
          <w:rFonts w:ascii="Times New Roman" w:hAnsi="Times New Roman" w:cs="Times New Roman"/>
          <w:b/>
          <w:sz w:val="28"/>
          <w:szCs w:val="28"/>
        </w:rPr>
        <w:t>утверждении  Правил</w:t>
      </w:r>
      <w:proofErr w:type="gramEnd"/>
      <w:r w:rsidRPr="00A871FA">
        <w:rPr>
          <w:rFonts w:ascii="Times New Roman" w:hAnsi="Times New Roman" w:cs="Times New Roman"/>
          <w:b/>
          <w:sz w:val="28"/>
          <w:szCs w:val="28"/>
        </w:rPr>
        <w:t xml:space="preserve"> внутреннего трудового распорядка Администрации сельского поселения </w:t>
      </w:r>
      <w:proofErr w:type="spellStart"/>
      <w:r w:rsidRPr="00A871FA">
        <w:rPr>
          <w:rFonts w:ascii="Times New Roman" w:hAnsi="Times New Roman" w:cs="Times New Roman"/>
          <w:b/>
          <w:sz w:val="28"/>
          <w:szCs w:val="28"/>
        </w:rPr>
        <w:t>Новоянзигитовский</w:t>
      </w:r>
      <w:proofErr w:type="spellEnd"/>
      <w:r w:rsidRPr="00A871F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A871FA">
        <w:rPr>
          <w:rFonts w:ascii="Times New Roman" w:hAnsi="Times New Roman" w:cs="Times New Roman"/>
          <w:b/>
          <w:sz w:val="28"/>
          <w:szCs w:val="28"/>
        </w:rPr>
        <w:t>Краснокамский</w:t>
      </w:r>
      <w:proofErr w:type="spellEnd"/>
      <w:r w:rsidRPr="00A871FA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Р</w:t>
      </w:r>
      <w:r w:rsidRPr="00A871FA">
        <w:rPr>
          <w:rFonts w:ascii="Times New Roman" w:hAnsi="Times New Roman" w:cs="Times New Roman"/>
          <w:b/>
          <w:sz w:val="28"/>
          <w:szCs w:val="28"/>
        </w:rPr>
        <w:t>еспублики Башкортостан</w:t>
      </w:r>
      <w:r w:rsidR="00BD12EB">
        <w:rPr>
          <w:rFonts w:ascii="Times New Roman" w:hAnsi="Times New Roman" w:cs="Times New Roman"/>
          <w:b/>
          <w:sz w:val="28"/>
          <w:szCs w:val="28"/>
        </w:rPr>
        <w:t>»</w:t>
      </w:r>
    </w:p>
    <w:p w:rsidR="00A871FA" w:rsidRDefault="00A871FA" w:rsidP="00690223">
      <w:pPr>
        <w:rPr>
          <w:rFonts w:ascii="Times New Roman" w:hAnsi="Times New Roman" w:cs="Times New Roman"/>
          <w:sz w:val="28"/>
          <w:szCs w:val="28"/>
        </w:rPr>
      </w:pPr>
    </w:p>
    <w:p w:rsidR="00A871FA" w:rsidRDefault="00A871FA" w:rsidP="00A8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Положениями статьи 66.1 Трудового кодекса Российской Федерации и </w:t>
      </w:r>
      <w:r w:rsidR="00DD15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представлением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26.08.2021 г., в целях приведения нормативного акта в соответствие с действующим законодательством,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BD12EB" w:rsidRPr="00BD12EB" w:rsidRDefault="00BD12EB" w:rsidP="00BD12E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2EB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BD12EB">
        <w:rPr>
          <w:rFonts w:ascii="Times New Roman" w:hAnsi="Times New Roman" w:cs="Times New Roman"/>
          <w:sz w:val="28"/>
          <w:szCs w:val="28"/>
        </w:rPr>
        <w:t xml:space="preserve"> в постановление № 12 от12.04.2021 г. «Об </w:t>
      </w:r>
      <w:proofErr w:type="gramStart"/>
      <w:r w:rsidRPr="00BD12EB">
        <w:rPr>
          <w:rFonts w:ascii="Times New Roman" w:hAnsi="Times New Roman" w:cs="Times New Roman"/>
          <w:sz w:val="28"/>
          <w:szCs w:val="28"/>
        </w:rPr>
        <w:t>утверждении  Правил</w:t>
      </w:r>
      <w:proofErr w:type="gramEnd"/>
      <w:r w:rsidRPr="00BD12EB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 Администрации сельского поселения </w:t>
      </w:r>
      <w:proofErr w:type="spellStart"/>
      <w:r w:rsidRPr="00BD12EB">
        <w:rPr>
          <w:rFonts w:ascii="Times New Roman" w:hAnsi="Times New Roman" w:cs="Times New Roman"/>
          <w:sz w:val="28"/>
          <w:szCs w:val="28"/>
        </w:rPr>
        <w:t>Новоянзигитовский</w:t>
      </w:r>
      <w:proofErr w:type="spellEnd"/>
      <w:r w:rsidRPr="00BD12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D12EB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BD12EB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BD12EB" w:rsidRDefault="00BD12EB" w:rsidP="00BD12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2.9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 изложить в следующей редакции: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D12E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D12EB">
        <w:rPr>
          <w:rFonts w:ascii="Times New Roman" w:hAnsi="Times New Roman" w:cs="Times New Roman"/>
          <w:sz w:val="28"/>
          <w:szCs w:val="28"/>
        </w:rPr>
        <w:t xml:space="preserve">трудовую книжку и (или) сведения о трудовой деятельности (статья 66.1 ТК РФ), за исключением случаев, если трудовой договор заключается впервые; </w:t>
      </w:r>
    </w:p>
    <w:p w:rsidR="00BD12EB" w:rsidRDefault="00BD12EB" w:rsidP="00BD12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sym w:font="Symbol" w:char="F02D"/>
      </w:r>
      <w:r>
        <w:t xml:space="preserve"> </w:t>
      </w:r>
      <w:r w:rsidRPr="00BD12EB">
        <w:rPr>
          <w:rFonts w:ascii="Times New Roman" w:hAnsi="Times New Roman" w:cs="Times New Roman"/>
          <w:sz w:val="28"/>
          <w:szCs w:val="28"/>
        </w:rPr>
        <w:t xml:space="preserve">документ, подтверждающий регистрацию в системе индивидуального (персонифицированного) учета, в том числе в форме электронного документа.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2EB" w:rsidRDefault="00BD12EB" w:rsidP="00BD12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12EB">
        <w:rPr>
          <w:rFonts w:ascii="Times New Roman" w:hAnsi="Times New Roman" w:cs="Times New Roman"/>
          <w:sz w:val="28"/>
          <w:szCs w:val="28"/>
        </w:rPr>
        <w:t xml:space="preserve">   При заключении трудового договора впервые работодателем оформляется трудовая книжка (за исключением случаев, если в соответствии с ТК РФ, иным федеральным законом трудовая книжка на работника не оформляется). В случае,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</w:t>
      </w:r>
      <w:r w:rsidRPr="00BD12EB">
        <w:rPr>
          <w:rFonts w:ascii="Times New Roman" w:hAnsi="Times New Roman" w:cs="Times New Roman"/>
          <w:sz w:val="28"/>
          <w:szCs w:val="28"/>
        </w:rPr>
        <w:lastRenderedPageBreak/>
        <w:t xml:space="preserve">фонда Российской Федерации сведения, необходимые для </w:t>
      </w:r>
      <w:proofErr w:type="gramStart"/>
      <w:r w:rsidRPr="00BD12EB">
        <w:rPr>
          <w:rFonts w:ascii="Times New Roman" w:hAnsi="Times New Roman" w:cs="Times New Roman"/>
          <w:sz w:val="28"/>
          <w:szCs w:val="28"/>
        </w:rPr>
        <w:t>регистрации</w:t>
      </w:r>
      <w:r w:rsidR="00DD1562">
        <w:rPr>
          <w:rFonts w:ascii="Times New Roman" w:hAnsi="Times New Roman" w:cs="Times New Roman"/>
          <w:sz w:val="28"/>
          <w:szCs w:val="28"/>
        </w:rPr>
        <w:t xml:space="preserve"> </w:t>
      </w:r>
      <w:r w:rsidRPr="00BD12EB">
        <w:rPr>
          <w:rFonts w:ascii="Times New Roman" w:hAnsi="Times New Roman" w:cs="Times New Roman"/>
          <w:sz w:val="28"/>
          <w:szCs w:val="28"/>
        </w:rPr>
        <w:t xml:space="preserve"> указанного</w:t>
      </w:r>
      <w:proofErr w:type="gramEnd"/>
      <w:r w:rsidRPr="00BD12EB">
        <w:rPr>
          <w:rFonts w:ascii="Times New Roman" w:hAnsi="Times New Roman" w:cs="Times New Roman"/>
          <w:sz w:val="28"/>
          <w:szCs w:val="28"/>
        </w:rPr>
        <w:t xml:space="preserve"> лица в системе индивидуального (персонифицированного) учета.</w:t>
      </w:r>
    </w:p>
    <w:p w:rsidR="00DD1562" w:rsidRDefault="00DD1562" w:rsidP="00BD12EB">
      <w:pPr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1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DD1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 связи с внедрением электронных трудовых книжек   с 2021 года лицам, которые начинают трудовую деятельность, бумажные книжки открываться не будут.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DD1562" w:rsidRDefault="00DD1562" w:rsidP="00DD15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DD1562" w:rsidRDefault="00DD1562" w:rsidP="00DD15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562" w:rsidRDefault="00DD1562" w:rsidP="00DD15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562" w:rsidRDefault="00DD1562" w:rsidP="00DD15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D1562" w:rsidRDefault="00DD1562" w:rsidP="00DD15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Новоянзигитовский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D1562" w:rsidRDefault="00DD1562" w:rsidP="00DD15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D1562" w:rsidRDefault="00DD1562" w:rsidP="00DD15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D1562" w:rsidRPr="00DD1562" w:rsidRDefault="00DD1562" w:rsidP="00DD15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Республики  Башкортостан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 Нигматова</w:t>
      </w:r>
    </w:p>
    <w:sectPr w:rsidR="00DD1562" w:rsidRPr="00DD1562" w:rsidSect="00DD15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4385F"/>
    <w:multiLevelType w:val="hybridMultilevel"/>
    <w:tmpl w:val="E2D83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84"/>
    <w:rsid w:val="000C779B"/>
    <w:rsid w:val="001B7E84"/>
    <w:rsid w:val="002509A7"/>
    <w:rsid w:val="00690223"/>
    <w:rsid w:val="00A871FA"/>
    <w:rsid w:val="00BD12EB"/>
    <w:rsid w:val="00D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802F"/>
  <w15:chartTrackingRefBased/>
  <w15:docId w15:val="{2970CFE8-3A8C-4ECF-AE17-5AF77BC5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2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56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50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2021-09-30T10:02:00Z</cp:lastPrinted>
  <dcterms:created xsi:type="dcterms:W3CDTF">2021-09-23T06:47:00Z</dcterms:created>
  <dcterms:modified xsi:type="dcterms:W3CDTF">2021-09-30T10:02:00Z</dcterms:modified>
</cp:coreProperties>
</file>